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10B" w:rsidRPr="0037210B" w:rsidRDefault="0037210B" w:rsidP="003721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210B">
        <w:rPr>
          <w:rFonts w:ascii="Times New Roman" w:hAnsi="Times New Roman" w:cs="Times New Roman"/>
          <w:b/>
          <w:sz w:val="28"/>
          <w:szCs w:val="28"/>
        </w:rPr>
        <w:t>ОМГИНСКАЯ  СЕЛЬСКАЯ ДУМА</w:t>
      </w:r>
    </w:p>
    <w:p w:rsidR="0037210B" w:rsidRPr="0037210B" w:rsidRDefault="0037210B" w:rsidP="003721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210B">
        <w:rPr>
          <w:rFonts w:ascii="Times New Roman" w:hAnsi="Times New Roman" w:cs="Times New Roman"/>
          <w:b/>
          <w:sz w:val="28"/>
          <w:szCs w:val="28"/>
        </w:rPr>
        <w:t>ВЯТСКОПОЛЯНСКОГО РАЙОНА КИРОВСКОЙ ОБЛАСТИ</w:t>
      </w:r>
    </w:p>
    <w:p w:rsidR="0037210B" w:rsidRPr="0037210B" w:rsidRDefault="0037210B" w:rsidP="0037210B">
      <w:pPr>
        <w:tabs>
          <w:tab w:val="center" w:pos="4677"/>
          <w:tab w:val="left" w:pos="7652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7210B" w:rsidRPr="0037210B" w:rsidRDefault="0037210B" w:rsidP="0037210B">
      <w:pPr>
        <w:tabs>
          <w:tab w:val="center" w:pos="4677"/>
          <w:tab w:val="left" w:pos="765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7210B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37210B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37210B" w:rsidRPr="0037210B" w:rsidRDefault="0037210B" w:rsidP="0037210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2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845"/>
        <w:gridCol w:w="5602"/>
        <w:gridCol w:w="425"/>
        <w:gridCol w:w="1848"/>
      </w:tblGrid>
      <w:tr w:rsidR="0037210B" w:rsidRPr="0037210B" w:rsidTr="0037210B"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7210B" w:rsidRPr="0037210B" w:rsidRDefault="0037210B" w:rsidP="0037210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7210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24.04.2023</w:t>
            </w:r>
          </w:p>
        </w:tc>
        <w:tc>
          <w:tcPr>
            <w:tcW w:w="5602" w:type="dxa"/>
          </w:tcPr>
          <w:p w:rsidR="0037210B" w:rsidRPr="0037210B" w:rsidRDefault="0037210B">
            <w:pPr>
              <w:pStyle w:val="a4"/>
              <w:spacing w:line="276" w:lineRule="auto"/>
              <w:rPr>
                <w:rFonts w:ascii="Times New Roman" w:hAnsi="Times New Roman" w:cs="Times New Roman"/>
                <w:position w:val="-6"/>
                <w:sz w:val="28"/>
                <w:szCs w:val="28"/>
                <w:u w:val="single"/>
              </w:rPr>
            </w:pPr>
          </w:p>
        </w:tc>
        <w:tc>
          <w:tcPr>
            <w:tcW w:w="425" w:type="dxa"/>
            <w:hideMark/>
          </w:tcPr>
          <w:p w:rsidR="0037210B" w:rsidRPr="0037210B" w:rsidRDefault="0037210B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210B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7210B" w:rsidRPr="0037210B" w:rsidRDefault="0037210B" w:rsidP="003721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7210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</w:tr>
      <w:tr w:rsidR="0037210B" w:rsidRPr="0037210B" w:rsidTr="0037210B">
        <w:tc>
          <w:tcPr>
            <w:tcW w:w="9720" w:type="dxa"/>
            <w:gridSpan w:val="4"/>
          </w:tcPr>
          <w:p w:rsidR="0037210B" w:rsidRPr="0037210B" w:rsidRDefault="0037210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10B">
              <w:rPr>
                <w:rFonts w:ascii="Times New Roman" w:hAnsi="Times New Roman" w:cs="Times New Roman"/>
                <w:sz w:val="28"/>
                <w:szCs w:val="28"/>
              </w:rPr>
              <w:t>Дер. Дым-Дым-Омга</w:t>
            </w:r>
          </w:p>
          <w:p w:rsidR="0037210B" w:rsidRPr="0037210B" w:rsidRDefault="0037210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7210B" w:rsidRPr="0037210B" w:rsidRDefault="0037210B" w:rsidP="0037210B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7210B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и дополнений</w:t>
      </w:r>
    </w:p>
    <w:p w:rsidR="0037210B" w:rsidRPr="0037210B" w:rsidRDefault="0037210B" w:rsidP="003721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210B">
        <w:rPr>
          <w:rFonts w:ascii="Times New Roman" w:hAnsi="Times New Roman" w:cs="Times New Roman"/>
          <w:b/>
          <w:bCs/>
          <w:sz w:val="28"/>
          <w:szCs w:val="28"/>
        </w:rPr>
        <w:t xml:space="preserve">в Положение о  муниципальной службе </w:t>
      </w:r>
      <w:r w:rsidRPr="0037210B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37210B" w:rsidRPr="0037210B" w:rsidRDefault="0037210B" w:rsidP="003721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210B">
        <w:rPr>
          <w:rFonts w:ascii="Times New Roman" w:hAnsi="Times New Roman" w:cs="Times New Roman"/>
          <w:b/>
          <w:sz w:val="28"/>
          <w:szCs w:val="28"/>
        </w:rPr>
        <w:t xml:space="preserve">Омгинское сельское поселение </w:t>
      </w:r>
    </w:p>
    <w:p w:rsidR="0037210B" w:rsidRPr="0037210B" w:rsidRDefault="0037210B" w:rsidP="003721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210B">
        <w:rPr>
          <w:rFonts w:ascii="Times New Roman" w:hAnsi="Times New Roman" w:cs="Times New Roman"/>
          <w:b/>
          <w:sz w:val="28"/>
          <w:szCs w:val="28"/>
        </w:rPr>
        <w:t>Вятскополянского района Кировской области</w:t>
      </w:r>
    </w:p>
    <w:p w:rsidR="0037210B" w:rsidRPr="0037210B" w:rsidRDefault="0037210B" w:rsidP="0037210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37210B" w:rsidRPr="0037210B" w:rsidRDefault="0037210B" w:rsidP="0037210B">
      <w:pPr>
        <w:pStyle w:val="a4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7210B" w:rsidRPr="0037210B" w:rsidRDefault="0037210B" w:rsidP="003721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210B">
        <w:rPr>
          <w:rFonts w:ascii="Times New Roman" w:hAnsi="Times New Roman" w:cs="Times New Roman"/>
          <w:sz w:val="28"/>
          <w:szCs w:val="28"/>
        </w:rPr>
        <w:t xml:space="preserve">      Руководствуясь Федеральным законом от 02.03.2007 № 25-ФЗ «О муниципальной службе в Российской Федерации», законом Кировской области от 27.02.2023 N 159-ЗО "О внесении изменений в Закон Кировской области «О муниципальной службе в Кировской области»,  Омгинская сельская Дума РЕШИЛА:</w:t>
      </w:r>
    </w:p>
    <w:p w:rsidR="0037210B" w:rsidRPr="0037210B" w:rsidRDefault="0037210B" w:rsidP="0037210B">
      <w:pPr>
        <w:pStyle w:val="a5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proofErr w:type="gramStart"/>
      <w:r w:rsidRPr="0037210B">
        <w:rPr>
          <w:rFonts w:eastAsia="Calibri"/>
          <w:sz w:val="28"/>
          <w:szCs w:val="28"/>
          <w:lang w:eastAsia="en-US"/>
        </w:rPr>
        <w:t xml:space="preserve">Внести в Положение о муниципальной службе муниципального  образования  Омгинское сельское поселение Вятскополянского района Кировской области, утвержденное решением Омгинской сельской Думы от </w:t>
      </w:r>
      <w:r w:rsidRPr="0037210B">
        <w:rPr>
          <w:sz w:val="28"/>
          <w:szCs w:val="28"/>
          <w:u w:val="single"/>
        </w:rPr>
        <w:t>29.10.2013</w:t>
      </w:r>
      <w:r w:rsidRPr="0037210B">
        <w:rPr>
          <w:sz w:val="28"/>
          <w:szCs w:val="28"/>
        </w:rPr>
        <w:t xml:space="preserve"> № 21(изменениями от</w:t>
      </w:r>
      <w:r w:rsidRPr="0037210B">
        <w:rPr>
          <w:color w:val="0070C0"/>
          <w:sz w:val="28"/>
          <w:szCs w:val="28"/>
          <w:u w:val="single"/>
        </w:rPr>
        <w:t xml:space="preserve"> </w:t>
      </w:r>
      <w:r w:rsidRPr="0037210B">
        <w:rPr>
          <w:sz w:val="28"/>
          <w:szCs w:val="28"/>
        </w:rPr>
        <w:t>25.02.2014 № 3; от</w:t>
      </w:r>
      <w:proofErr w:type="gramEnd"/>
      <w:r w:rsidRPr="0037210B">
        <w:rPr>
          <w:sz w:val="28"/>
          <w:szCs w:val="28"/>
        </w:rPr>
        <w:t xml:space="preserve"> </w:t>
      </w:r>
      <w:proofErr w:type="gramStart"/>
      <w:r w:rsidRPr="0037210B">
        <w:rPr>
          <w:sz w:val="28"/>
          <w:szCs w:val="28"/>
        </w:rPr>
        <w:t>08.05.2014 №10; от 27.02.2015 № 5;от 17.08.2015 №19; от 26.02.2016 № 3;от 19.10.2016 №27; от 16.06.2017 №22; от  21.12.2017 №18; от  29.03.2018 №14; от 02.10.2018 №33; от 26.02.2019 №6; от 08.07.2019 №17; от 19.02.2020 №11, от 15.10.2020 №25, от 21.12.2020 №34, от 22.06.2021 №16, от 11.10.2021 №22, от 17.02.2023 №3) следующие изменения и дополнения:</w:t>
      </w:r>
      <w:proofErr w:type="gramEnd"/>
    </w:p>
    <w:p w:rsidR="0037210B" w:rsidRPr="0037210B" w:rsidRDefault="0037210B" w:rsidP="0037210B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10B">
        <w:rPr>
          <w:rFonts w:ascii="Times New Roman" w:hAnsi="Times New Roman" w:cs="Times New Roman"/>
          <w:sz w:val="28"/>
          <w:szCs w:val="28"/>
        </w:rPr>
        <w:t>1.1.статью 12 дополнить частями 4, 5, 6, 7, 8, 9,10 следующего содержания:</w:t>
      </w:r>
    </w:p>
    <w:p w:rsidR="0037210B" w:rsidRPr="0037210B" w:rsidRDefault="0037210B" w:rsidP="003721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210B">
        <w:rPr>
          <w:rFonts w:ascii="Times New Roman" w:hAnsi="Times New Roman" w:cs="Times New Roman"/>
          <w:sz w:val="28"/>
          <w:szCs w:val="28"/>
        </w:rPr>
        <w:tab/>
        <w:t xml:space="preserve">« 4. </w:t>
      </w:r>
      <w:proofErr w:type="gramStart"/>
      <w:r w:rsidRPr="0037210B">
        <w:rPr>
          <w:rFonts w:ascii="Times New Roman" w:hAnsi="Times New Roman" w:cs="Times New Roman"/>
          <w:sz w:val="28"/>
          <w:szCs w:val="28"/>
        </w:rPr>
        <w:t>Муниципальные служащие, должностные лица и работники, которые на день вступления в силу Федерального закона от 30.04.2021 (в ред. 29.12.2022) «О внесении изменений в отдельные законодательные акты Российской Федерации» имеют вид на жительство или иной документ, подтверждающий право на постоянное проживание гражданина Российской Федерации на территории иностранного государства, и в отношении которых законодательными актами Российской Федерации, измененными Федеральным законом, устанавливается требование</w:t>
      </w:r>
      <w:proofErr w:type="gramEnd"/>
      <w:r w:rsidRPr="0037210B">
        <w:rPr>
          <w:rFonts w:ascii="Times New Roman" w:hAnsi="Times New Roman" w:cs="Times New Roman"/>
          <w:sz w:val="28"/>
          <w:szCs w:val="28"/>
        </w:rPr>
        <w:t xml:space="preserve"> сообщать по месту </w:t>
      </w:r>
      <w:r w:rsidRPr="0037210B">
        <w:rPr>
          <w:rFonts w:ascii="Times New Roman" w:hAnsi="Times New Roman" w:cs="Times New Roman"/>
          <w:sz w:val="28"/>
          <w:szCs w:val="28"/>
        </w:rPr>
        <w:lastRenderedPageBreak/>
        <w:t>прохождения службы (работы) сведения о получении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государства, обязаны сообщить соответствующим должностным лицам такие сведения в течение десяти дней со дня вступления в силу настоящего Федерального закона.</w:t>
      </w:r>
    </w:p>
    <w:p w:rsidR="0037210B" w:rsidRPr="0037210B" w:rsidRDefault="0037210B" w:rsidP="003721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210B">
        <w:rPr>
          <w:rFonts w:ascii="Times New Roman" w:hAnsi="Times New Roman" w:cs="Times New Roman"/>
          <w:sz w:val="28"/>
          <w:szCs w:val="28"/>
        </w:rPr>
        <w:tab/>
        <w:t xml:space="preserve">4. </w:t>
      </w:r>
      <w:proofErr w:type="gramStart"/>
      <w:r w:rsidRPr="0037210B">
        <w:rPr>
          <w:rFonts w:ascii="Times New Roman" w:hAnsi="Times New Roman" w:cs="Times New Roman"/>
          <w:sz w:val="28"/>
          <w:szCs w:val="28"/>
        </w:rPr>
        <w:t>Муниципальные служащие, должностные лица и работники, указанные в пункте 4 настоящей статьи, могут продолжить проходить службу (работать) на замещаемых ими должностях до 1 января 2023 года при условии представления в течение двадцати дней со дня вступления в силу Федерального закона № 116 от 30.04.2021 (в ред. 29.12.2022) «О внесении изменений в отдельные законодательные акты Российской Федерации» соответствующему должностному лицу документов, подтверждающих</w:t>
      </w:r>
      <w:proofErr w:type="gramEnd"/>
      <w:r w:rsidRPr="0037210B">
        <w:rPr>
          <w:rFonts w:ascii="Times New Roman" w:hAnsi="Times New Roman" w:cs="Times New Roman"/>
          <w:sz w:val="28"/>
          <w:szCs w:val="28"/>
        </w:rPr>
        <w:t xml:space="preserve"> намерение прекратить право на постоянное проживание гражданина Российской Федерации на территории иностранного государства. Муниципальные служащие, должностные лица и работники, не представившие в указанный срок таких документов, подлежат освобождению от замещаемых должностей и увольнению со службы (с работы).</w:t>
      </w:r>
    </w:p>
    <w:p w:rsidR="0037210B" w:rsidRPr="0037210B" w:rsidRDefault="0037210B" w:rsidP="003721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210B">
        <w:rPr>
          <w:rFonts w:ascii="Times New Roman" w:hAnsi="Times New Roman" w:cs="Times New Roman"/>
          <w:sz w:val="28"/>
          <w:szCs w:val="28"/>
        </w:rPr>
        <w:tab/>
        <w:t xml:space="preserve">5. </w:t>
      </w:r>
      <w:proofErr w:type="gramStart"/>
      <w:r w:rsidRPr="0037210B">
        <w:rPr>
          <w:rFonts w:ascii="Times New Roman" w:hAnsi="Times New Roman" w:cs="Times New Roman"/>
          <w:sz w:val="28"/>
          <w:szCs w:val="28"/>
        </w:rPr>
        <w:t xml:space="preserve">Муниципальные служащие, должностные лица и работники, указанные в </w:t>
      </w:r>
      <w:hyperlink r:id="rId5" w:anchor="Par2" w:history="1">
        <w:r w:rsidRPr="0037210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</w:t>
        </w:r>
      </w:hyperlink>
      <w:r w:rsidRPr="0037210B">
        <w:rPr>
          <w:rFonts w:ascii="Times New Roman" w:hAnsi="Times New Roman" w:cs="Times New Roman"/>
          <w:sz w:val="28"/>
          <w:szCs w:val="28"/>
        </w:rPr>
        <w:t xml:space="preserve"> 4 настоящей статьи, представившие соответствующему должностному лицу документы, предусмотренные </w:t>
      </w:r>
      <w:hyperlink r:id="rId6" w:anchor="Par4" w:history="1">
        <w:r w:rsidRPr="0037210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</w:t>
        </w:r>
      </w:hyperlink>
      <w:r w:rsidRPr="0037210B">
        <w:rPr>
          <w:rFonts w:ascii="Times New Roman" w:hAnsi="Times New Roman" w:cs="Times New Roman"/>
          <w:sz w:val="28"/>
          <w:szCs w:val="28"/>
        </w:rPr>
        <w:t xml:space="preserve"> 5 настоящей статьи, также обязаны представить документы, подтверждающие прекращение права на постоянное проживание гражданина Российской Федерации на территории иностранного государства, в день получения таких документов, но не позднее пяти рабочих дней со дня прекращения права на постоянное проживание гражданина Российской Федерации</w:t>
      </w:r>
      <w:proofErr w:type="gramEnd"/>
      <w:r w:rsidRPr="0037210B">
        <w:rPr>
          <w:rFonts w:ascii="Times New Roman" w:hAnsi="Times New Roman" w:cs="Times New Roman"/>
          <w:sz w:val="28"/>
          <w:szCs w:val="28"/>
        </w:rPr>
        <w:t xml:space="preserve"> на территории иностранного государства.</w:t>
      </w:r>
    </w:p>
    <w:p w:rsidR="0037210B" w:rsidRPr="0037210B" w:rsidRDefault="0037210B" w:rsidP="003721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210B">
        <w:rPr>
          <w:rFonts w:ascii="Times New Roman" w:hAnsi="Times New Roman" w:cs="Times New Roman"/>
          <w:sz w:val="28"/>
          <w:szCs w:val="28"/>
        </w:rPr>
        <w:tab/>
        <w:t xml:space="preserve">6. </w:t>
      </w:r>
      <w:proofErr w:type="gramStart"/>
      <w:r w:rsidRPr="0037210B">
        <w:rPr>
          <w:rFonts w:ascii="Times New Roman" w:hAnsi="Times New Roman" w:cs="Times New Roman"/>
          <w:sz w:val="28"/>
          <w:szCs w:val="28"/>
        </w:rPr>
        <w:t>С 1 января 2023 года муниципальные служащие, должностные лица и работники, указанные в пункте 4 настоящей статьи (за исключением военнослужащих, являющихся гражданами Российской Федерации, проходящими военную службу по контракту в Вооруженных Силах Российской Федерации и воинских формированиях на воинской должности, для которой штатом предусмотрено воинское звание до старшины или главного корабельного старшины включительно), не представившие документы, подтверждающие прекращение права на</w:t>
      </w:r>
      <w:proofErr w:type="gramEnd"/>
      <w:r w:rsidRPr="0037210B">
        <w:rPr>
          <w:rFonts w:ascii="Times New Roman" w:hAnsi="Times New Roman" w:cs="Times New Roman"/>
          <w:sz w:val="28"/>
          <w:szCs w:val="28"/>
        </w:rPr>
        <w:t xml:space="preserve"> постоянное проживание гражданина Российской Федерации на территории иностранного государства, подлежат освобождению от замещаемых должностей и увольнению со службы (с работы).</w:t>
      </w:r>
    </w:p>
    <w:p w:rsidR="0037210B" w:rsidRPr="0037210B" w:rsidRDefault="0037210B" w:rsidP="003721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210B">
        <w:rPr>
          <w:rFonts w:ascii="Times New Roman" w:hAnsi="Times New Roman" w:cs="Times New Roman"/>
          <w:sz w:val="28"/>
          <w:szCs w:val="28"/>
        </w:rPr>
        <w:lastRenderedPageBreak/>
        <w:tab/>
        <w:t>7. Муниципальные служащие, должностные лица и работники, которые на день вступления в силу Федерального закона №116 от 30.04.2021 (в ред. 29.12.2022) «О внесении изменений в отдельные законодательные акты Российской Федерации» имеют гражданство (подданство) иностранного государства, могут продолжить проходить службу (работать) на замещаемых ими должностях до 30 июня 2024 года.</w:t>
      </w:r>
    </w:p>
    <w:p w:rsidR="0037210B" w:rsidRPr="0037210B" w:rsidRDefault="0037210B" w:rsidP="003721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210B">
        <w:rPr>
          <w:rFonts w:ascii="Times New Roman" w:hAnsi="Times New Roman" w:cs="Times New Roman"/>
          <w:sz w:val="28"/>
          <w:szCs w:val="28"/>
        </w:rPr>
        <w:tab/>
        <w:t xml:space="preserve">8. </w:t>
      </w:r>
      <w:proofErr w:type="gramStart"/>
      <w:r w:rsidRPr="0037210B">
        <w:rPr>
          <w:rFonts w:ascii="Times New Roman" w:hAnsi="Times New Roman" w:cs="Times New Roman"/>
          <w:sz w:val="28"/>
          <w:szCs w:val="28"/>
        </w:rPr>
        <w:t xml:space="preserve">Муниципальные служащие, должностные лица и работники, указанные в </w:t>
      </w:r>
      <w:hyperlink r:id="rId7" w:anchor="Par12" w:history="1">
        <w:r w:rsidRPr="0037210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</w:t>
        </w:r>
      </w:hyperlink>
      <w:r w:rsidRPr="0037210B">
        <w:rPr>
          <w:rFonts w:ascii="Times New Roman" w:hAnsi="Times New Roman" w:cs="Times New Roman"/>
          <w:sz w:val="28"/>
          <w:szCs w:val="28"/>
        </w:rPr>
        <w:t xml:space="preserve"> 8 настоящей статьи, обязаны представить соответствующему должностному лицу по месту прохождения службы (работы) документы, подтверждающие прекращение гражданства (подданства) иностранного государства, в день получения таких документов, но не позднее пяти рабочих дней со дня прекращения гражданства (подданства) иностранного государства.</w:t>
      </w:r>
      <w:proofErr w:type="gramEnd"/>
    </w:p>
    <w:p w:rsidR="0037210B" w:rsidRPr="0037210B" w:rsidRDefault="0037210B" w:rsidP="003721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210B">
        <w:rPr>
          <w:rFonts w:ascii="Times New Roman" w:hAnsi="Times New Roman" w:cs="Times New Roman"/>
          <w:sz w:val="28"/>
          <w:szCs w:val="28"/>
        </w:rPr>
        <w:tab/>
        <w:t xml:space="preserve">9. </w:t>
      </w:r>
      <w:proofErr w:type="gramStart"/>
      <w:r w:rsidRPr="0037210B">
        <w:rPr>
          <w:rFonts w:ascii="Times New Roman" w:hAnsi="Times New Roman" w:cs="Times New Roman"/>
          <w:sz w:val="28"/>
          <w:szCs w:val="28"/>
        </w:rPr>
        <w:t xml:space="preserve">С 30 июня 2024 года муниципальные служащие, должностные лица и работники, указанные в пункте 8 настоящей статьи, не представившие документы, подтверждающие прекращение гражданства (подданства) иностранного государства, подлежат освобождению от замещаемых должностей и увольнению со службы (с работы), за исключением случаев, указанных </w:t>
      </w:r>
      <w:r w:rsidRPr="003721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hyperlink r:id="rId8" w:history="1">
        <w:r w:rsidRPr="0037210B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части 2 статьи 26</w:t>
        </w:r>
      </w:hyperlink>
      <w:r w:rsidRPr="0037210B">
        <w:rPr>
          <w:rFonts w:ascii="Times New Roman" w:hAnsi="Times New Roman" w:cs="Times New Roman"/>
          <w:sz w:val="28"/>
          <w:szCs w:val="28"/>
        </w:rPr>
        <w:t xml:space="preserve"> Федерального закона №116 от 30.04.2021 (в ред. 29.12.2022) «О внесении изменений в отдельные законодательные</w:t>
      </w:r>
      <w:proofErr w:type="gramEnd"/>
      <w:r w:rsidRPr="0037210B">
        <w:rPr>
          <w:rFonts w:ascii="Times New Roman" w:hAnsi="Times New Roman" w:cs="Times New Roman"/>
          <w:sz w:val="28"/>
          <w:szCs w:val="28"/>
        </w:rPr>
        <w:t xml:space="preserve"> акты Российской Федерации»</w:t>
      </w:r>
      <w:proofErr w:type="gramStart"/>
      <w:r w:rsidRPr="0037210B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Pr="0037210B">
        <w:rPr>
          <w:rFonts w:ascii="Times New Roman" w:hAnsi="Times New Roman" w:cs="Times New Roman"/>
          <w:sz w:val="28"/>
          <w:szCs w:val="28"/>
        </w:rPr>
        <w:t>.</w:t>
      </w:r>
    </w:p>
    <w:p w:rsidR="0037210B" w:rsidRPr="0037210B" w:rsidRDefault="0037210B" w:rsidP="0037210B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7210B">
        <w:rPr>
          <w:rFonts w:ascii="Times New Roman" w:hAnsi="Times New Roman" w:cs="Times New Roman"/>
          <w:color w:val="000000"/>
          <w:sz w:val="28"/>
          <w:szCs w:val="28"/>
        </w:rPr>
        <w:t xml:space="preserve">         2. Опубликовать (обнародовать) настоящее решение в информационном бюллетене, разместить на официальном сайте муниципального образования Омгинское сельское поселение.         </w:t>
      </w:r>
    </w:p>
    <w:p w:rsidR="0037210B" w:rsidRPr="0037210B" w:rsidRDefault="0037210B" w:rsidP="0037210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7210B">
        <w:rPr>
          <w:rFonts w:ascii="Times New Roman" w:hAnsi="Times New Roman" w:cs="Times New Roman"/>
          <w:sz w:val="28"/>
          <w:szCs w:val="28"/>
        </w:rPr>
        <w:tab/>
        <w:t>3. Настоящее решение вступает в силу в соответствии с действующим законодательством.</w:t>
      </w:r>
    </w:p>
    <w:p w:rsidR="0037210B" w:rsidRPr="0037210B" w:rsidRDefault="0037210B" w:rsidP="0037210B">
      <w:pPr>
        <w:tabs>
          <w:tab w:val="left" w:pos="778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7210B" w:rsidRPr="0037210B" w:rsidRDefault="0037210B" w:rsidP="0037210B">
      <w:pPr>
        <w:tabs>
          <w:tab w:val="left" w:pos="778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37210B" w:rsidRPr="0037210B" w:rsidRDefault="0037210B" w:rsidP="0037210B">
      <w:pPr>
        <w:tabs>
          <w:tab w:val="left" w:pos="778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7210B">
        <w:rPr>
          <w:rFonts w:ascii="Times New Roman" w:hAnsi="Times New Roman" w:cs="Times New Roman"/>
          <w:sz w:val="28"/>
          <w:szCs w:val="28"/>
        </w:rPr>
        <w:t xml:space="preserve">Председатель Омгинской </w:t>
      </w:r>
    </w:p>
    <w:p w:rsidR="0037210B" w:rsidRPr="0037210B" w:rsidRDefault="0037210B" w:rsidP="0037210B">
      <w:pPr>
        <w:tabs>
          <w:tab w:val="left" w:pos="6870"/>
          <w:tab w:val="left" w:pos="739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7210B">
        <w:rPr>
          <w:rFonts w:ascii="Times New Roman" w:hAnsi="Times New Roman" w:cs="Times New Roman"/>
          <w:sz w:val="28"/>
          <w:szCs w:val="28"/>
        </w:rPr>
        <w:t>сельской Думы</w:t>
      </w:r>
      <w:r w:rsidRPr="0037210B">
        <w:rPr>
          <w:rFonts w:ascii="Times New Roman" w:hAnsi="Times New Roman" w:cs="Times New Roman"/>
          <w:sz w:val="28"/>
          <w:szCs w:val="28"/>
        </w:rPr>
        <w:tab/>
        <w:t xml:space="preserve"> И.П.Колесников</w:t>
      </w:r>
    </w:p>
    <w:p w:rsidR="0037210B" w:rsidRPr="0037210B" w:rsidRDefault="0037210B" w:rsidP="0037210B">
      <w:pPr>
        <w:tabs>
          <w:tab w:val="left" w:pos="6870"/>
          <w:tab w:val="left" w:pos="739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37210B" w:rsidRPr="0037210B" w:rsidRDefault="0037210B" w:rsidP="0037210B">
      <w:pPr>
        <w:tabs>
          <w:tab w:val="left" w:pos="6870"/>
          <w:tab w:val="left" w:pos="739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7210B">
        <w:rPr>
          <w:rFonts w:ascii="Times New Roman" w:hAnsi="Times New Roman" w:cs="Times New Roman"/>
          <w:sz w:val="28"/>
          <w:szCs w:val="28"/>
        </w:rPr>
        <w:tab/>
      </w:r>
    </w:p>
    <w:p w:rsidR="0037210B" w:rsidRPr="0037210B" w:rsidRDefault="0037210B" w:rsidP="003721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210B">
        <w:rPr>
          <w:rFonts w:ascii="Times New Roman" w:hAnsi="Times New Roman" w:cs="Times New Roman"/>
          <w:sz w:val="28"/>
          <w:szCs w:val="28"/>
        </w:rPr>
        <w:t xml:space="preserve">Глава Омгинское </w:t>
      </w:r>
    </w:p>
    <w:p w:rsidR="0037210B" w:rsidRPr="0037210B" w:rsidRDefault="0037210B" w:rsidP="0037210B">
      <w:pPr>
        <w:shd w:val="clear" w:color="auto" w:fill="FFFFFF"/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7210B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Pr="0037210B">
        <w:rPr>
          <w:rFonts w:ascii="Times New Roman" w:hAnsi="Times New Roman" w:cs="Times New Roman"/>
          <w:sz w:val="28"/>
          <w:szCs w:val="28"/>
        </w:rPr>
        <w:t xml:space="preserve"> поселения                                                          А.Г.Гаврилов</w:t>
      </w:r>
    </w:p>
    <w:p w:rsidR="0037210B" w:rsidRPr="0037210B" w:rsidRDefault="0037210B" w:rsidP="0037210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116E" w:rsidRPr="0037210B" w:rsidRDefault="0097116E" w:rsidP="0037210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97116E" w:rsidRPr="003721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7D2921"/>
    <w:multiLevelType w:val="hybridMultilevel"/>
    <w:tmpl w:val="D7DCB952"/>
    <w:lvl w:ilvl="0" w:tplc="1D20DD34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37210B"/>
    <w:rsid w:val="0037210B"/>
    <w:rsid w:val="009711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7210B"/>
    <w:rPr>
      <w:color w:val="0000FF"/>
      <w:u w:val="single"/>
    </w:rPr>
  </w:style>
  <w:style w:type="paragraph" w:styleId="a4">
    <w:name w:val="No Spacing"/>
    <w:uiPriority w:val="99"/>
    <w:qFormat/>
    <w:rsid w:val="0037210B"/>
    <w:pPr>
      <w:spacing w:after="0" w:line="240" w:lineRule="auto"/>
    </w:pPr>
    <w:rPr>
      <w:rFonts w:eastAsiaTheme="minorHAnsi"/>
      <w:lang w:eastAsia="en-US"/>
    </w:rPr>
  </w:style>
  <w:style w:type="paragraph" w:styleId="a5">
    <w:name w:val="List Paragraph"/>
    <w:basedOn w:val="a"/>
    <w:uiPriority w:val="34"/>
    <w:qFormat/>
    <w:rsid w:val="0037210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6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56B114209EC444C5E2AC1EF2680087C23CB78AC550849BBA732EE693940476784FA7F62AE820FCABAB3E1CC9D41551E0EEBA52C802D5009QFLCK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Documents%20and%20Settings\&#1055;&#1086;&#1083;&#1100;&#1079;&#1086;&#1074;&#1072;&#1090;&#1077;&#1083;&#1100;\&#1052;&#1086;&#1080;%20&#1076;&#1086;&#1082;&#1091;&#1084;&#1077;&#1085;&#1090;&#1099;\&#1087;&#1088;&#1086;&#1077;&#1082;&#1090;%20&#1056;&#1077;&#1096;&#1077;&#1085;&#1080;&#1103;-&#1080;&#1079;&#1084;&#1077;&#1085;&#1077;&#1085;&#1080;&#1103;%20&#1074;%20&#1087;&#1086;&#1083;&#1086;&#1078;&#1077;&#1085;&#1080;&#1077;%20&#1086;%20&#1084;&#1091;&#1085;&#1080;&#1094;&#1080;&#1087;&#1072;&#1083;&#1100;&#1085;&#1086;&#1081;%20&#1089;&#1083;&#1091;&#1078;&#1073;&#1077;%20&#8212;%20&#1082;&#1086;&#1087;&#1080;&#1103;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Documents%20and%20Settings\&#1055;&#1086;&#1083;&#1100;&#1079;&#1086;&#1074;&#1072;&#1090;&#1077;&#1083;&#1100;\&#1052;&#1086;&#1080;%20&#1076;&#1086;&#1082;&#1091;&#1084;&#1077;&#1085;&#1090;&#1099;\&#1087;&#1088;&#1086;&#1077;&#1082;&#1090;%20&#1056;&#1077;&#1096;&#1077;&#1085;&#1080;&#1103;-&#1080;&#1079;&#1084;&#1077;&#1085;&#1077;&#1085;&#1080;&#1103;%20&#1074;%20&#1087;&#1086;&#1083;&#1086;&#1078;&#1077;&#1085;&#1080;&#1077;%20&#1086;%20&#1084;&#1091;&#1085;&#1080;&#1094;&#1080;&#1087;&#1072;&#1083;&#1100;&#1085;&#1086;&#1081;%20&#1089;&#1083;&#1091;&#1078;&#1073;&#1077;%20&#8212;%20&#1082;&#1086;&#1087;&#1080;&#1103;.docx" TargetMode="External"/><Relationship Id="rId5" Type="http://schemas.openxmlformats.org/officeDocument/2006/relationships/hyperlink" Target="file:///C:\Documents%20and%20Settings\&#1055;&#1086;&#1083;&#1100;&#1079;&#1086;&#1074;&#1072;&#1090;&#1077;&#1083;&#1100;\&#1052;&#1086;&#1080;%20&#1076;&#1086;&#1082;&#1091;&#1084;&#1077;&#1085;&#1090;&#1099;\&#1087;&#1088;&#1086;&#1077;&#1082;&#1090;%20&#1056;&#1077;&#1096;&#1077;&#1085;&#1080;&#1103;-&#1080;&#1079;&#1084;&#1077;&#1085;&#1077;&#1085;&#1080;&#1103;%20&#1074;%20&#1087;&#1086;&#1083;&#1086;&#1078;&#1077;&#1085;&#1080;&#1077;%20&#1086;%20&#1084;&#1091;&#1085;&#1080;&#1094;&#1080;&#1087;&#1072;&#1083;&#1100;&#1085;&#1086;&#1081;%20&#1089;&#1083;&#1091;&#1078;&#1073;&#1077;%20&#8212;%20&#1082;&#1086;&#1087;&#1080;&#1103;.docx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984</Words>
  <Characters>5614</Characters>
  <Application>Microsoft Office Word</Application>
  <DocSecurity>0</DocSecurity>
  <Lines>46</Lines>
  <Paragraphs>13</Paragraphs>
  <ScaleCrop>false</ScaleCrop>
  <Company>Reanimator Extreme Edition</Company>
  <LinksUpToDate>false</LinksUpToDate>
  <CharactersWithSpaces>6585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2023-04-14T10:51:00Z</dcterms:created>
  <dcterms:modified xsi:type="dcterms:W3CDTF">2023-04-14T10:51:00Z</dcterms:modified>
</cp:coreProperties>
</file>