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69" w:rsidRDefault="00846B69" w:rsidP="00846B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ОМГИНСКАЯ  СЕЛЬСКАЯ ДУМА</w:t>
      </w:r>
    </w:p>
    <w:p w:rsidR="00846B69" w:rsidRDefault="00846B69" w:rsidP="00846B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846B69" w:rsidRDefault="00846B69" w:rsidP="00846B69">
      <w:pPr>
        <w:tabs>
          <w:tab w:val="center" w:pos="4677"/>
          <w:tab w:val="left" w:pos="765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6B69" w:rsidRDefault="00846B69" w:rsidP="00846B69">
      <w:pPr>
        <w:tabs>
          <w:tab w:val="center" w:pos="4677"/>
          <w:tab w:val="left" w:pos="765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846B69" w:rsidRDefault="00846B69" w:rsidP="00846B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5"/>
        <w:gridCol w:w="5602"/>
        <w:gridCol w:w="425"/>
        <w:gridCol w:w="1848"/>
      </w:tblGrid>
      <w:tr w:rsidR="00846B69" w:rsidTr="00846B69"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6B69" w:rsidRDefault="00846B69" w:rsidP="006E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821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27.</w:t>
            </w:r>
            <w:r w:rsidR="006E2E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.2024</w:t>
            </w:r>
          </w:p>
        </w:tc>
        <w:tc>
          <w:tcPr>
            <w:tcW w:w="5602" w:type="dxa"/>
          </w:tcPr>
          <w:p w:rsidR="00846B69" w:rsidRDefault="00846B69">
            <w:pPr>
              <w:pStyle w:val="a5"/>
              <w:spacing w:line="276" w:lineRule="auto"/>
              <w:rPr>
                <w:rFonts w:ascii="Times New Roman" w:hAnsi="Times New Roman" w:cs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25" w:type="dxa"/>
            <w:hideMark/>
          </w:tcPr>
          <w:p w:rsidR="00846B69" w:rsidRDefault="00846B69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6B69" w:rsidRDefault="00C8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6E2E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846B69" w:rsidTr="00846B69">
        <w:tc>
          <w:tcPr>
            <w:tcW w:w="9720" w:type="dxa"/>
            <w:gridSpan w:val="4"/>
          </w:tcPr>
          <w:p w:rsidR="00846B69" w:rsidRDefault="00846B69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Дер. Дым-Дым-Омга</w:t>
            </w:r>
          </w:p>
          <w:p w:rsidR="00846B69" w:rsidRDefault="00846B69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6B69" w:rsidRDefault="00846B69" w:rsidP="00846B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и дополнений</w:t>
      </w:r>
    </w:p>
    <w:p w:rsidR="00846B69" w:rsidRDefault="00846B69" w:rsidP="00846B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Положение о  муниципальной службе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846B69" w:rsidRDefault="00846B69" w:rsidP="00846B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Омгинское сельское поселение </w:t>
      </w:r>
    </w:p>
    <w:p w:rsidR="00846B69" w:rsidRDefault="00846B69" w:rsidP="00846B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846B69" w:rsidRDefault="00846B69" w:rsidP="00846B69">
      <w:pPr>
        <w:pStyle w:val="a5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46B69" w:rsidRDefault="00846B69" w:rsidP="00846B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Руководствуясь Федеральным законом от 02.03.2007 № 25-ФЗ «О муниципальной службе в Российской Федерации», законом Кировской области от 27.02.2023 N 159-ЗО "О внесении изменений в Закон Кировской области «О муниципальной службе в Кировской области»,  Омгинская сельская Дума РЕШИЛА:</w:t>
      </w:r>
    </w:p>
    <w:p w:rsidR="00846B69" w:rsidRDefault="00846B69" w:rsidP="00846B69">
      <w:pPr>
        <w:pStyle w:val="a6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Внести в Положение о муниципальной службе муниципального  образования  Омгинское сельское поселение Вятскополянского района Кировской области, утвержденное решением Омгинской сельской Думы от </w:t>
      </w:r>
      <w:r>
        <w:rPr>
          <w:sz w:val="28"/>
          <w:szCs w:val="28"/>
          <w:u w:val="single"/>
        </w:rPr>
        <w:t>29.10.2013</w:t>
      </w:r>
      <w:r>
        <w:rPr>
          <w:sz w:val="28"/>
          <w:szCs w:val="28"/>
        </w:rPr>
        <w:t xml:space="preserve"> № 21(изменениями от</w:t>
      </w:r>
      <w:r>
        <w:rPr>
          <w:color w:val="0070C0"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25.02.2014 № 3;                                от 08.05.2014 №10; от 27.02.2015 № 5;от 17.08.2015 №19; от 26.02.2016 № 3;от 19.10.2016 №27; от 16.06.2017 №22; от  21.12.2017 №18; от  29.03.2018 №14;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 02.10.2018 №33; от 26.02.2019 №6; от 08.07.2019 №17; от 19.02.2020 №11, от 15.10.2020 №25, от 21.12.2020 № 34, от 22.06.2021 №16, от 11.10.2021 №22, от 17.02.2023 №3, от 24.04.2023  № 7, от 17.08.2023 № 18, от 22.11.2023 №25</w:t>
      </w:r>
      <w:r w:rsidR="00F12CF2">
        <w:rPr>
          <w:sz w:val="28"/>
          <w:szCs w:val="28"/>
        </w:rPr>
        <w:t>, от 25.04.2024№</w:t>
      </w:r>
      <w:r w:rsidR="006E2E00">
        <w:rPr>
          <w:sz w:val="28"/>
          <w:szCs w:val="28"/>
        </w:rPr>
        <w:t xml:space="preserve"> </w:t>
      </w:r>
      <w:r w:rsidR="00F12CF2">
        <w:rPr>
          <w:sz w:val="28"/>
          <w:szCs w:val="28"/>
        </w:rPr>
        <w:t>6</w:t>
      </w:r>
      <w:r>
        <w:rPr>
          <w:sz w:val="28"/>
          <w:szCs w:val="28"/>
        </w:rPr>
        <w:t>) следующие изменения и дополнения:</w:t>
      </w:r>
      <w:proofErr w:type="gramEnd"/>
    </w:p>
    <w:p w:rsidR="00F35EF5" w:rsidRDefault="00F35EF5" w:rsidP="00F35EF5">
      <w:pPr>
        <w:pStyle w:val="a6"/>
        <w:spacing w:line="276" w:lineRule="auto"/>
        <w:jc w:val="both"/>
        <w:rPr>
          <w:sz w:val="28"/>
          <w:szCs w:val="28"/>
        </w:rPr>
      </w:pPr>
    </w:p>
    <w:p w:rsidR="00F35EF5" w:rsidRPr="00C82135" w:rsidRDefault="00846B69" w:rsidP="00846B6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35EF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135">
        <w:rPr>
          <w:rFonts w:ascii="Times New Roman" w:hAnsi="Times New Roman" w:cs="Times New Roman"/>
          <w:sz w:val="28"/>
          <w:szCs w:val="28"/>
        </w:rPr>
        <w:t>1.1</w:t>
      </w:r>
      <w:r w:rsidR="00F35EF5" w:rsidRPr="00C82135">
        <w:rPr>
          <w:rFonts w:ascii="Times New Roman" w:hAnsi="Times New Roman" w:cs="Times New Roman"/>
          <w:sz w:val="28"/>
          <w:szCs w:val="28"/>
        </w:rPr>
        <w:t xml:space="preserve">  пункт 1.7 принятый решением Омгинской сельской Думы  от 25.04.2024 №6 исключить.</w:t>
      </w:r>
    </w:p>
    <w:p w:rsidR="00846B69" w:rsidRPr="006642F6" w:rsidRDefault="00F35EF5" w:rsidP="00846B6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2135">
        <w:rPr>
          <w:rFonts w:ascii="Times New Roman" w:hAnsi="Times New Roman" w:cs="Times New Roman"/>
          <w:sz w:val="28"/>
          <w:szCs w:val="28"/>
        </w:rPr>
        <w:t xml:space="preserve">       1.2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642F6">
        <w:rPr>
          <w:rFonts w:ascii="Times New Roman" w:hAnsi="Times New Roman" w:cs="Times New Roman"/>
          <w:sz w:val="28"/>
          <w:szCs w:val="28"/>
        </w:rPr>
        <w:t>первое предложение части</w:t>
      </w:r>
      <w:r w:rsidR="00846B69" w:rsidRPr="006642F6">
        <w:rPr>
          <w:rFonts w:ascii="Times New Roman" w:hAnsi="Times New Roman" w:cs="Times New Roman"/>
          <w:sz w:val="28"/>
          <w:szCs w:val="28"/>
        </w:rPr>
        <w:t xml:space="preserve"> </w:t>
      </w:r>
      <w:r w:rsidRPr="006642F6">
        <w:rPr>
          <w:rFonts w:ascii="Times New Roman" w:hAnsi="Times New Roman" w:cs="Times New Roman"/>
          <w:sz w:val="28"/>
          <w:szCs w:val="28"/>
        </w:rPr>
        <w:t>4</w:t>
      </w:r>
      <w:r w:rsidR="00846B69" w:rsidRPr="006642F6">
        <w:rPr>
          <w:rFonts w:ascii="Times New Roman" w:hAnsi="Times New Roman" w:cs="Times New Roman"/>
          <w:sz w:val="28"/>
          <w:szCs w:val="28"/>
        </w:rPr>
        <w:t xml:space="preserve"> статьи 27.</w:t>
      </w:r>
      <w:r w:rsidRPr="006642F6">
        <w:rPr>
          <w:rFonts w:ascii="Times New Roman" w:hAnsi="Times New Roman" w:cs="Times New Roman"/>
          <w:sz w:val="28"/>
          <w:szCs w:val="28"/>
        </w:rPr>
        <w:t>1</w:t>
      </w:r>
      <w:r w:rsidR="00846B69" w:rsidRPr="006642F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46B69" w:rsidRDefault="00846B69" w:rsidP="00846B6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35E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Право участвовать в конкурсе на заключение договора о целевом обучении имеют граждане, владеющие государственным языком Российской Федерации, получающие профессиональное образование соответствующего уровня впервые и не имеющие обязательств по ученическому или иному договору, влекущему возникновение трудовых </w:t>
      </w:r>
      <w:r>
        <w:rPr>
          <w:rFonts w:ascii="Times New Roman" w:hAnsi="Times New Roman" w:cs="Times New Roman"/>
          <w:sz w:val="28"/>
          <w:szCs w:val="28"/>
        </w:rPr>
        <w:lastRenderedPageBreak/>
        <w:t>отношений после окончания обучения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46B69" w:rsidRDefault="00846B69" w:rsidP="00846B6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2. Опубликовать (обнародовать) настоящее решение в информационном бюллетене, разместить на официальном сайте муниципального образования Омгинское сельское поселение.         </w:t>
      </w:r>
    </w:p>
    <w:p w:rsidR="00846B69" w:rsidRDefault="00846B69" w:rsidP="00846B69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Настоящее решение вступает в силу в соответствии с действующим законодательством.</w:t>
      </w:r>
    </w:p>
    <w:p w:rsidR="00846B69" w:rsidRDefault="00846B69" w:rsidP="00846B69">
      <w:pPr>
        <w:tabs>
          <w:tab w:val="left" w:pos="77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6B69" w:rsidRDefault="00846B69" w:rsidP="00846B69">
      <w:pPr>
        <w:tabs>
          <w:tab w:val="left" w:pos="77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6B69" w:rsidRDefault="00846B69" w:rsidP="00846B69">
      <w:pPr>
        <w:tabs>
          <w:tab w:val="left" w:pos="77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135" w:rsidRDefault="00C82135" w:rsidP="00846B69">
      <w:pPr>
        <w:tabs>
          <w:tab w:val="left" w:pos="77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6B69" w:rsidRDefault="00846B69" w:rsidP="00846B69">
      <w:pPr>
        <w:tabs>
          <w:tab w:val="left" w:pos="77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Омгинской </w:t>
      </w:r>
    </w:p>
    <w:p w:rsidR="00846B69" w:rsidRDefault="00846B69" w:rsidP="00846B69">
      <w:pPr>
        <w:tabs>
          <w:tab w:val="left" w:pos="6870"/>
          <w:tab w:val="left" w:pos="7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сельской Думы                                                         И.П.Колесников</w:t>
      </w:r>
    </w:p>
    <w:p w:rsidR="00846B69" w:rsidRDefault="00846B69" w:rsidP="00846B69">
      <w:pPr>
        <w:tabs>
          <w:tab w:val="left" w:pos="6870"/>
          <w:tab w:val="left" w:pos="7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6B69" w:rsidRDefault="00846B69" w:rsidP="00846B69">
      <w:pPr>
        <w:tabs>
          <w:tab w:val="left" w:pos="6870"/>
          <w:tab w:val="left" w:pos="7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6B69" w:rsidRDefault="00846B69" w:rsidP="00846B69">
      <w:pPr>
        <w:tabs>
          <w:tab w:val="left" w:pos="6870"/>
          <w:tab w:val="left" w:pos="7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6B69" w:rsidRDefault="00846B69" w:rsidP="00846B69">
      <w:pPr>
        <w:tabs>
          <w:tab w:val="left" w:pos="6870"/>
          <w:tab w:val="left" w:pos="7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Омгинское </w:t>
      </w:r>
    </w:p>
    <w:p w:rsidR="00846B69" w:rsidRDefault="00846B69" w:rsidP="00846B69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                                               А.Г.Гаврилов</w:t>
      </w:r>
    </w:p>
    <w:p w:rsidR="00846B69" w:rsidRDefault="00846B69" w:rsidP="00846B69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B69" w:rsidRDefault="00846B69" w:rsidP="00846B69"/>
    <w:p w:rsidR="00A36655" w:rsidRDefault="00A36655"/>
    <w:sectPr w:rsidR="00A36655" w:rsidSect="00F12CF2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D2921"/>
    <w:multiLevelType w:val="hybridMultilevel"/>
    <w:tmpl w:val="465A55D8"/>
    <w:lvl w:ilvl="0" w:tplc="C2305EAA">
      <w:start w:val="1"/>
      <w:numFmt w:val="decimal"/>
      <w:lvlText w:val="%1."/>
      <w:lvlJc w:val="left"/>
      <w:pPr>
        <w:ind w:left="720" w:hanging="360"/>
      </w:pPr>
      <w:rPr>
        <w:rFonts w:eastAsia="Calibri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6B69"/>
    <w:rsid w:val="006642F6"/>
    <w:rsid w:val="006E2E00"/>
    <w:rsid w:val="00723212"/>
    <w:rsid w:val="00846B69"/>
    <w:rsid w:val="00A36655"/>
    <w:rsid w:val="00B10020"/>
    <w:rsid w:val="00C82135"/>
    <w:rsid w:val="00F12CF2"/>
    <w:rsid w:val="00F35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6B69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846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846B69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846B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46B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3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2024-09-26T04:12:00Z</cp:lastPrinted>
  <dcterms:created xsi:type="dcterms:W3CDTF">2024-08-28T06:22:00Z</dcterms:created>
  <dcterms:modified xsi:type="dcterms:W3CDTF">2024-09-26T04:12:00Z</dcterms:modified>
</cp:coreProperties>
</file>